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9615" w:type="dxa"/>
        <w:jc w:val="center"/>
        <w:tblLayout w:type="fixed"/>
        <w:tblLook w:val="04A0" w:firstRow="1" w:lastRow="0" w:firstColumn="1" w:lastColumn="0" w:noHBand="0" w:noVBand="1"/>
      </w:tblPr>
      <w:tblGrid>
        <w:gridCol w:w="4045"/>
        <w:gridCol w:w="2250"/>
        <w:gridCol w:w="13320"/>
      </w:tblGrid>
      <w:tr w:rsidR="00A43260" w:rsidRPr="00DB2690" w:rsidTr="007F737A">
        <w:trPr>
          <w:trHeight w:val="20"/>
          <w:jc w:val="center"/>
        </w:trPr>
        <w:tc>
          <w:tcPr>
            <w:tcW w:w="19615" w:type="dxa"/>
            <w:gridSpan w:val="3"/>
            <w:shd w:val="clear" w:color="auto" w:fill="D9D9D9" w:themeFill="background1" w:themeFillShade="D9"/>
          </w:tcPr>
          <w:p w:rsidR="00A43260" w:rsidRPr="00DB2690" w:rsidRDefault="00EC7815" w:rsidP="00D57F09">
            <w:pPr>
              <w:jc w:val="center"/>
              <w:rPr>
                <w:rFonts w:ascii="Times New Roman" w:hAnsi="Times New Roman" w:cs="Times New Roman"/>
                <w:b/>
                <w:sz w:val="24"/>
                <w:szCs w:val="20"/>
              </w:rPr>
            </w:pPr>
            <w:r>
              <w:rPr>
                <w:rFonts w:ascii="Times New Roman" w:hAnsi="Times New Roman" w:cs="Times New Roman"/>
                <w:b/>
                <w:sz w:val="24"/>
                <w:szCs w:val="26"/>
              </w:rPr>
              <w:t>S</w:t>
            </w:r>
            <w:r w:rsidR="00A43260">
              <w:rPr>
                <w:rFonts w:ascii="Times New Roman" w:hAnsi="Times New Roman" w:cs="Times New Roman"/>
                <w:b/>
                <w:sz w:val="24"/>
                <w:szCs w:val="26"/>
              </w:rPr>
              <w:t>eminars Presented on Zoom</w:t>
            </w:r>
          </w:p>
        </w:tc>
      </w:tr>
      <w:tr w:rsidR="00DB2690" w:rsidRPr="00DB2690" w:rsidTr="006E5931">
        <w:trPr>
          <w:trHeight w:val="20"/>
          <w:jc w:val="center"/>
        </w:trPr>
        <w:tc>
          <w:tcPr>
            <w:tcW w:w="4045" w:type="dxa"/>
            <w:shd w:val="clear" w:color="auto" w:fill="auto"/>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Your Best Friend, Your Syllabus</w:t>
            </w:r>
          </w:p>
        </w:tc>
        <w:tc>
          <w:tcPr>
            <w:tcW w:w="2250" w:type="dxa"/>
            <w:shd w:val="clear" w:color="auto" w:fill="auto"/>
          </w:tcPr>
          <w:p w:rsidR="00DB2690" w:rsidRPr="006E5931" w:rsidRDefault="00DB2690" w:rsidP="006E5931">
            <w:pPr>
              <w:rPr>
                <w:rFonts w:ascii="Times New Roman" w:hAnsi="Times New Roman" w:cs="Times New Roman"/>
                <w:sz w:val="20"/>
                <w:szCs w:val="26"/>
              </w:rPr>
            </w:pPr>
            <w:r w:rsidRPr="006E5931">
              <w:rPr>
                <w:rFonts w:ascii="Times New Roman" w:hAnsi="Times New Roman" w:cs="Times New Roman"/>
                <w:sz w:val="20"/>
                <w:szCs w:val="26"/>
              </w:rPr>
              <w:t>Monday,</w:t>
            </w:r>
            <w:r w:rsidR="00723032" w:rsidRPr="006E5931">
              <w:rPr>
                <w:rFonts w:ascii="Times New Roman" w:hAnsi="Times New Roman" w:cs="Times New Roman"/>
                <w:sz w:val="20"/>
                <w:szCs w:val="26"/>
              </w:rPr>
              <w:t xml:space="preserve"> </w:t>
            </w:r>
            <w:r w:rsidR="006E5931">
              <w:rPr>
                <w:rFonts w:ascii="Times New Roman" w:hAnsi="Times New Roman" w:cs="Times New Roman"/>
                <w:sz w:val="20"/>
                <w:szCs w:val="26"/>
              </w:rPr>
              <w:t xml:space="preserve">2/8 </w:t>
            </w:r>
            <w:r w:rsidRPr="006E5931">
              <w:rPr>
                <w:rFonts w:ascii="Times New Roman" w:hAnsi="Times New Roman" w:cs="Times New Roman"/>
                <w:sz w:val="20"/>
                <w:szCs w:val="26"/>
              </w:rPr>
              <w:t>@ 5pm</w:t>
            </w:r>
          </w:p>
        </w:tc>
        <w:tc>
          <w:tcPr>
            <w:tcW w:w="13320" w:type="dxa"/>
            <w:shd w:val="clear" w:color="auto" w:fill="auto"/>
          </w:tcPr>
          <w:p w:rsidR="00DB2690" w:rsidRPr="00DB2690" w:rsidRDefault="00DB2690" w:rsidP="00A43260">
            <w:pPr>
              <w:pStyle w:val="Default"/>
              <w:rPr>
                <w:rFonts w:ascii="Times New Roman" w:hAnsi="Times New Roman" w:cs="Times New Roman"/>
                <w:sz w:val="19"/>
                <w:szCs w:val="19"/>
              </w:rPr>
            </w:pPr>
            <w:r w:rsidRPr="00DB2690">
              <w:rPr>
                <w:rFonts w:ascii="Times New Roman" w:hAnsi="Times New Roman" w:cs="Times New Roman"/>
                <w:sz w:val="19"/>
                <w:szCs w:val="19"/>
              </w:rPr>
              <w:t xml:space="preserve">So much of what you need to be successful in a class </w:t>
            </w:r>
            <w:r w:rsidR="00A43260">
              <w:rPr>
                <w:rFonts w:ascii="Times New Roman" w:hAnsi="Times New Roman" w:cs="Times New Roman"/>
                <w:sz w:val="19"/>
                <w:szCs w:val="19"/>
              </w:rPr>
              <w:t>is</w:t>
            </w:r>
            <w:r w:rsidRPr="00DB2690">
              <w:rPr>
                <w:rFonts w:ascii="Times New Roman" w:hAnsi="Times New Roman" w:cs="Times New Roman"/>
                <w:sz w:val="19"/>
                <w:szCs w:val="19"/>
              </w:rPr>
              <w:t xml:space="preserve"> in the syllabus, but they are all different and all contain a lot of information. This seminar will cover the parts of your syllabus, the hidden treasures, and how to make it easier to use. </w:t>
            </w:r>
          </w:p>
        </w:tc>
      </w:tr>
      <w:tr w:rsidR="00DB2690" w:rsidRPr="00DB2690" w:rsidTr="006E5931">
        <w:trPr>
          <w:trHeight w:val="20"/>
          <w:jc w:val="center"/>
        </w:trPr>
        <w:tc>
          <w:tcPr>
            <w:tcW w:w="4045" w:type="dxa"/>
            <w:shd w:val="clear" w:color="auto" w:fill="auto"/>
            <w:vAlign w:val="center"/>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Time Management A-Z</w:t>
            </w:r>
          </w:p>
        </w:tc>
        <w:tc>
          <w:tcPr>
            <w:tcW w:w="2250" w:type="dxa"/>
            <w:shd w:val="clear" w:color="auto" w:fill="auto"/>
            <w:vAlign w:val="center"/>
          </w:tcPr>
          <w:p w:rsidR="00DB2690" w:rsidRPr="006E5931" w:rsidRDefault="00DB2690" w:rsidP="006E5931">
            <w:pPr>
              <w:rPr>
                <w:rFonts w:ascii="Times New Roman" w:hAnsi="Times New Roman" w:cs="Times New Roman"/>
                <w:sz w:val="20"/>
                <w:szCs w:val="24"/>
              </w:rPr>
            </w:pPr>
            <w:r w:rsidRPr="006E5931">
              <w:rPr>
                <w:rFonts w:ascii="Times New Roman" w:hAnsi="Times New Roman" w:cs="Times New Roman"/>
                <w:sz w:val="20"/>
                <w:szCs w:val="24"/>
              </w:rPr>
              <w:t xml:space="preserve">Wednesday, </w:t>
            </w:r>
            <w:r w:rsidR="006E5931">
              <w:rPr>
                <w:rFonts w:ascii="Times New Roman" w:hAnsi="Times New Roman" w:cs="Times New Roman"/>
                <w:sz w:val="20"/>
                <w:szCs w:val="24"/>
              </w:rPr>
              <w:t>2/</w:t>
            </w:r>
            <w:r w:rsidR="00723032" w:rsidRPr="006E5931">
              <w:rPr>
                <w:rFonts w:ascii="Times New Roman" w:hAnsi="Times New Roman" w:cs="Times New Roman"/>
                <w:sz w:val="20"/>
                <w:szCs w:val="24"/>
              </w:rPr>
              <w:t>17</w:t>
            </w:r>
            <w:r w:rsidR="006E5931">
              <w:rPr>
                <w:rFonts w:ascii="Times New Roman" w:hAnsi="Times New Roman" w:cs="Times New Roman"/>
                <w:sz w:val="20"/>
                <w:szCs w:val="24"/>
              </w:rPr>
              <w:t xml:space="preserve"> </w:t>
            </w:r>
            <w:r w:rsidRPr="006E5931">
              <w:rPr>
                <w:rFonts w:ascii="Times New Roman" w:hAnsi="Times New Roman" w:cs="Times New Roman"/>
                <w:sz w:val="20"/>
                <w:szCs w:val="24"/>
              </w:rPr>
              <w:t>@ 5pm</w:t>
            </w:r>
          </w:p>
        </w:tc>
        <w:tc>
          <w:tcPr>
            <w:tcW w:w="13320" w:type="dxa"/>
            <w:shd w:val="clear" w:color="auto" w:fill="auto"/>
            <w:vAlign w:val="center"/>
          </w:tcPr>
          <w:p w:rsidR="00DB2690" w:rsidRPr="00DB2690" w:rsidRDefault="00DB2690" w:rsidP="00DB2690">
            <w:pPr>
              <w:rPr>
                <w:rFonts w:ascii="Times New Roman" w:hAnsi="Times New Roman" w:cs="Times New Roman"/>
                <w:sz w:val="19"/>
                <w:szCs w:val="19"/>
              </w:rPr>
            </w:pPr>
            <w:r w:rsidRPr="00DB2690">
              <w:rPr>
                <w:rFonts w:ascii="Times New Roman" w:hAnsi="Times New Roman" w:cs="Times New Roman"/>
                <w:sz w:val="19"/>
                <w:szCs w:val="19"/>
              </w:rPr>
              <w:t>Time management is tough for everyone, but it isn’t just about scheduling. Learn about managing competing priorities, keeping your time organized, and staying on track.</w:t>
            </w:r>
          </w:p>
        </w:tc>
      </w:tr>
      <w:tr w:rsidR="00DB2690" w:rsidRPr="00DB2690" w:rsidTr="006E5931">
        <w:trPr>
          <w:trHeight w:val="20"/>
          <w:jc w:val="center"/>
        </w:trPr>
        <w:tc>
          <w:tcPr>
            <w:tcW w:w="4045" w:type="dxa"/>
            <w:shd w:val="clear" w:color="auto" w:fill="auto"/>
            <w:vAlign w:val="center"/>
          </w:tcPr>
          <w:p w:rsidR="00DB2690" w:rsidRPr="006E5931" w:rsidRDefault="00723032" w:rsidP="00723032">
            <w:pPr>
              <w:rPr>
                <w:rFonts w:ascii="Times New Roman" w:hAnsi="Times New Roman" w:cs="Times New Roman"/>
                <w:b/>
                <w:sz w:val="24"/>
                <w:szCs w:val="24"/>
              </w:rPr>
            </w:pPr>
            <w:r w:rsidRPr="006E5931">
              <w:rPr>
                <w:rFonts w:ascii="Times New Roman" w:hAnsi="Times New Roman" w:cs="Times New Roman"/>
                <w:b/>
                <w:sz w:val="24"/>
                <w:szCs w:val="24"/>
              </w:rPr>
              <w:t>Putting Off Procrastination</w:t>
            </w:r>
            <w:r w:rsidRPr="006E5931">
              <w:rPr>
                <w:rFonts w:ascii="Times New Roman" w:hAnsi="Times New Roman" w:cs="Times New Roman"/>
                <w:b/>
                <w:sz w:val="24"/>
                <w:szCs w:val="24"/>
              </w:rPr>
              <w:t xml:space="preserve"> </w:t>
            </w:r>
          </w:p>
        </w:tc>
        <w:tc>
          <w:tcPr>
            <w:tcW w:w="2250" w:type="dxa"/>
            <w:shd w:val="clear" w:color="auto" w:fill="auto"/>
            <w:vAlign w:val="center"/>
          </w:tcPr>
          <w:p w:rsidR="00DB2690" w:rsidRPr="006E5931" w:rsidRDefault="00DB2690" w:rsidP="006E5931">
            <w:pPr>
              <w:rPr>
                <w:rFonts w:ascii="Times New Roman" w:hAnsi="Times New Roman" w:cs="Times New Roman"/>
                <w:sz w:val="20"/>
                <w:szCs w:val="24"/>
              </w:rPr>
            </w:pPr>
            <w:r w:rsidRPr="006E5931">
              <w:rPr>
                <w:rFonts w:ascii="Times New Roman" w:hAnsi="Times New Roman" w:cs="Times New Roman"/>
                <w:sz w:val="20"/>
                <w:szCs w:val="24"/>
              </w:rPr>
              <w:t xml:space="preserve">Thursday, </w:t>
            </w:r>
            <w:r w:rsidR="006E5931">
              <w:rPr>
                <w:rFonts w:ascii="Times New Roman" w:hAnsi="Times New Roman" w:cs="Times New Roman"/>
                <w:sz w:val="20"/>
                <w:szCs w:val="24"/>
              </w:rPr>
              <w:t>2/</w:t>
            </w:r>
            <w:r w:rsidR="00723032" w:rsidRPr="006E5931">
              <w:rPr>
                <w:rFonts w:ascii="Times New Roman" w:hAnsi="Times New Roman" w:cs="Times New Roman"/>
                <w:sz w:val="20"/>
                <w:szCs w:val="24"/>
              </w:rPr>
              <w:t xml:space="preserve"> 25</w:t>
            </w:r>
            <w:r w:rsidRPr="006E5931">
              <w:rPr>
                <w:rFonts w:ascii="Times New Roman" w:hAnsi="Times New Roman" w:cs="Times New Roman"/>
                <w:sz w:val="20"/>
                <w:szCs w:val="24"/>
              </w:rPr>
              <w:t xml:space="preserve"> @4 pm</w:t>
            </w:r>
          </w:p>
        </w:tc>
        <w:tc>
          <w:tcPr>
            <w:tcW w:w="13320" w:type="dxa"/>
            <w:shd w:val="clear" w:color="auto" w:fill="auto"/>
            <w:vAlign w:val="center"/>
          </w:tcPr>
          <w:p w:rsidR="00DB2690" w:rsidRPr="006E5931" w:rsidRDefault="006E5931" w:rsidP="006E5931">
            <w:pPr>
              <w:rPr>
                <w:rFonts w:ascii="Times New Roman" w:hAnsi="Times New Roman" w:cs="Times New Roman"/>
                <w:sz w:val="19"/>
                <w:szCs w:val="19"/>
              </w:rPr>
            </w:pPr>
            <w:r w:rsidRPr="006E5931">
              <w:rPr>
                <w:rFonts w:ascii="Times New Roman" w:hAnsi="Times New Roman" w:cs="Times New Roman"/>
                <w:sz w:val="19"/>
                <w:szCs w:val="19"/>
              </w:rPr>
              <w:t>Procrastination can throw the best organization off track and derail an entire semester very quickly. Procrastination leads to anxiety, sloppy and rushed work, and impacts academic performance. Learn tips and tricks for putting off procra</w:t>
            </w:r>
            <w:bookmarkStart w:id="0" w:name="_GoBack"/>
            <w:bookmarkEnd w:id="0"/>
            <w:r w:rsidRPr="006E5931">
              <w:rPr>
                <w:rFonts w:ascii="Times New Roman" w:hAnsi="Times New Roman" w:cs="Times New Roman"/>
                <w:sz w:val="19"/>
                <w:szCs w:val="19"/>
              </w:rPr>
              <w:t xml:space="preserve">stination and keeping your plans on track. </w:t>
            </w:r>
          </w:p>
        </w:tc>
      </w:tr>
      <w:tr w:rsidR="00DB2690" w:rsidRPr="00DB2690" w:rsidTr="006E5931">
        <w:trPr>
          <w:trHeight w:val="20"/>
          <w:jc w:val="center"/>
        </w:trPr>
        <w:tc>
          <w:tcPr>
            <w:tcW w:w="4045" w:type="dxa"/>
            <w:shd w:val="clear" w:color="auto" w:fill="auto"/>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Talking to Professors: How &amp; Why</w:t>
            </w:r>
          </w:p>
        </w:tc>
        <w:tc>
          <w:tcPr>
            <w:tcW w:w="2250" w:type="dxa"/>
            <w:shd w:val="clear" w:color="auto" w:fill="auto"/>
          </w:tcPr>
          <w:p w:rsidR="00DB2690" w:rsidRPr="006E5931" w:rsidRDefault="00DB2690" w:rsidP="006E5931">
            <w:pPr>
              <w:rPr>
                <w:rFonts w:ascii="Times New Roman" w:hAnsi="Times New Roman" w:cs="Times New Roman"/>
                <w:sz w:val="20"/>
                <w:szCs w:val="26"/>
              </w:rPr>
            </w:pPr>
            <w:r w:rsidRPr="006E5931">
              <w:rPr>
                <w:rFonts w:ascii="Times New Roman" w:hAnsi="Times New Roman" w:cs="Times New Roman"/>
                <w:sz w:val="20"/>
                <w:szCs w:val="26"/>
              </w:rPr>
              <w:t xml:space="preserve">Tuesday, </w:t>
            </w:r>
            <w:r w:rsidR="006E5931">
              <w:rPr>
                <w:rFonts w:ascii="Times New Roman" w:hAnsi="Times New Roman" w:cs="Times New Roman"/>
                <w:sz w:val="20"/>
                <w:szCs w:val="26"/>
              </w:rPr>
              <w:t>3/</w:t>
            </w:r>
            <w:r w:rsidR="00723032" w:rsidRPr="006E5931">
              <w:rPr>
                <w:rFonts w:ascii="Times New Roman" w:hAnsi="Times New Roman" w:cs="Times New Roman"/>
                <w:sz w:val="20"/>
                <w:szCs w:val="26"/>
              </w:rPr>
              <w:t>2</w:t>
            </w:r>
            <w:r w:rsidR="006E5931">
              <w:rPr>
                <w:rFonts w:ascii="Times New Roman" w:hAnsi="Times New Roman" w:cs="Times New Roman"/>
                <w:sz w:val="20"/>
                <w:szCs w:val="26"/>
              </w:rPr>
              <w:t xml:space="preserve"> </w:t>
            </w:r>
            <w:r w:rsidRPr="006E5931">
              <w:rPr>
                <w:rFonts w:ascii="Times New Roman" w:hAnsi="Times New Roman" w:cs="Times New Roman"/>
                <w:sz w:val="20"/>
                <w:szCs w:val="26"/>
              </w:rPr>
              <w:t>@5 pm</w:t>
            </w:r>
          </w:p>
        </w:tc>
        <w:tc>
          <w:tcPr>
            <w:tcW w:w="13320" w:type="dxa"/>
            <w:shd w:val="clear" w:color="auto" w:fill="auto"/>
          </w:tcPr>
          <w:p w:rsidR="00DB2690" w:rsidRPr="00DB2690" w:rsidRDefault="007F737A" w:rsidP="00DB2690">
            <w:pPr>
              <w:pStyle w:val="Default"/>
              <w:rPr>
                <w:rFonts w:ascii="Times New Roman" w:hAnsi="Times New Roman" w:cs="Times New Roman"/>
                <w:sz w:val="19"/>
                <w:szCs w:val="19"/>
              </w:rPr>
            </w:pPr>
            <w:r>
              <w:rPr>
                <w:rFonts w:ascii="Times New Roman" w:hAnsi="Times New Roman" w:cs="Times New Roman"/>
                <w:sz w:val="19"/>
                <w:szCs w:val="19"/>
              </w:rPr>
              <w:t xml:space="preserve">Talking to professors is easy and helpful! </w:t>
            </w:r>
            <w:r w:rsidR="00DB2690" w:rsidRPr="00DB2690">
              <w:rPr>
                <w:rFonts w:ascii="Times New Roman" w:hAnsi="Times New Roman" w:cs="Times New Roman"/>
                <w:sz w:val="19"/>
                <w:szCs w:val="19"/>
              </w:rPr>
              <w:t xml:space="preserve"> This seminar will talk about many of the reasons it is a great idea to talk to your professors, and how to approach it, even giving some specific ideas of what to say. </w:t>
            </w:r>
          </w:p>
        </w:tc>
      </w:tr>
      <w:tr w:rsidR="00723032" w:rsidRPr="00DB2690" w:rsidTr="006E5931">
        <w:trPr>
          <w:trHeight w:val="20"/>
          <w:jc w:val="center"/>
        </w:trPr>
        <w:tc>
          <w:tcPr>
            <w:tcW w:w="4045" w:type="dxa"/>
            <w:shd w:val="clear" w:color="auto" w:fill="auto"/>
          </w:tcPr>
          <w:p w:rsidR="00723032" w:rsidRPr="006E5931" w:rsidRDefault="00723032" w:rsidP="00DB2690">
            <w:pPr>
              <w:rPr>
                <w:rFonts w:ascii="Times New Roman" w:hAnsi="Times New Roman" w:cs="Times New Roman"/>
                <w:b/>
                <w:sz w:val="24"/>
                <w:szCs w:val="24"/>
              </w:rPr>
            </w:pPr>
            <w:r w:rsidRPr="006E5931">
              <w:rPr>
                <w:rFonts w:ascii="Times New Roman" w:hAnsi="Times New Roman" w:cs="Times New Roman"/>
                <w:b/>
                <w:sz w:val="24"/>
                <w:szCs w:val="24"/>
              </w:rPr>
              <w:t>All About Exams; Prep, Strategies, and Anxiety</w:t>
            </w:r>
          </w:p>
        </w:tc>
        <w:tc>
          <w:tcPr>
            <w:tcW w:w="2250" w:type="dxa"/>
            <w:shd w:val="clear" w:color="auto" w:fill="auto"/>
          </w:tcPr>
          <w:p w:rsidR="00723032" w:rsidRPr="006E5931" w:rsidRDefault="00202264" w:rsidP="006E5931">
            <w:pPr>
              <w:rPr>
                <w:rFonts w:ascii="Times New Roman" w:hAnsi="Times New Roman" w:cs="Times New Roman"/>
                <w:sz w:val="20"/>
                <w:szCs w:val="26"/>
              </w:rPr>
            </w:pPr>
            <w:r w:rsidRPr="006E5931">
              <w:rPr>
                <w:rFonts w:ascii="Times New Roman" w:hAnsi="Times New Roman" w:cs="Times New Roman"/>
                <w:sz w:val="20"/>
                <w:szCs w:val="26"/>
              </w:rPr>
              <w:t xml:space="preserve">Tuesday, </w:t>
            </w:r>
            <w:r w:rsidR="006E5931">
              <w:rPr>
                <w:rFonts w:ascii="Times New Roman" w:hAnsi="Times New Roman" w:cs="Times New Roman"/>
                <w:sz w:val="20"/>
                <w:szCs w:val="26"/>
              </w:rPr>
              <w:t>3/</w:t>
            </w:r>
            <w:r w:rsidRPr="006E5931">
              <w:rPr>
                <w:rFonts w:ascii="Times New Roman" w:hAnsi="Times New Roman" w:cs="Times New Roman"/>
                <w:sz w:val="20"/>
                <w:szCs w:val="26"/>
              </w:rPr>
              <w:t xml:space="preserve"> 9 @4 pm</w:t>
            </w:r>
            <w:r w:rsidR="00723032" w:rsidRPr="006E5931">
              <w:rPr>
                <w:rFonts w:ascii="Times New Roman" w:hAnsi="Times New Roman" w:cs="Times New Roman"/>
                <w:sz w:val="20"/>
                <w:szCs w:val="26"/>
              </w:rPr>
              <w:t xml:space="preserve"> </w:t>
            </w:r>
          </w:p>
        </w:tc>
        <w:tc>
          <w:tcPr>
            <w:tcW w:w="13320" w:type="dxa"/>
            <w:shd w:val="clear" w:color="auto" w:fill="auto"/>
          </w:tcPr>
          <w:p w:rsidR="00723032" w:rsidRDefault="00202264" w:rsidP="00DB2690">
            <w:pPr>
              <w:pStyle w:val="Default"/>
              <w:rPr>
                <w:rFonts w:ascii="Times New Roman" w:hAnsi="Times New Roman" w:cs="Times New Roman"/>
                <w:sz w:val="19"/>
                <w:szCs w:val="19"/>
              </w:rPr>
            </w:pPr>
            <w:r w:rsidRPr="00DB2690">
              <w:rPr>
                <w:rFonts w:ascii="Times New Roman" w:hAnsi="Times New Roman" w:cs="Times New Roman"/>
                <w:sz w:val="19"/>
                <w:szCs w:val="19"/>
              </w:rPr>
              <w:t>From this seminar you’ll learn how to prepare for tests, strategies while taking a test, how to manage the anxiety so many of us feel before, during, and after an exam, and what you should be doing after the test.</w:t>
            </w:r>
          </w:p>
        </w:tc>
      </w:tr>
      <w:tr w:rsidR="00DB2690" w:rsidRPr="00DB2690" w:rsidTr="006E5931">
        <w:trPr>
          <w:trHeight w:val="20"/>
          <w:jc w:val="center"/>
        </w:trPr>
        <w:tc>
          <w:tcPr>
            <w:tcW w:w="4045" w:type="dxa"/>
            <w:vMerge w:val="restart"/>
            <w:shd w:val="clear" w:color="auto" w:fill="auto"/>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Rebounding from Midterm Grades</w:t>
            </w:r>
          </w:p>
        </w:tc>
        <w:tc>
          <w:tcPr>
            <w:tcW w:w="2250" w:type="dxa"/>
            <w:shd w:val="clear" w:color="auto" w:fill="auto"/>
          </w:tcPr>
          <w:p w:rsidR="00DB2690" w:rsidRPr="006E5931" w:rsidRDefault="00723032" w:rsidP="006E5931">
            <w:pPr>
              <w:rPr>
                <w:rFonts w:ascii="Times New Roman" w:hAnsi="Times New Roman" w:cs="Times New Roman"/>
                <w:sz w:val="20"/>
                <w:szCs w:val="26"/>
              </w:rPr>
            </w:pPr>
            <w:r w:rsidRPr="006E5931">
              <w:rPr>
                <w:rFonts w:ascii="Times New Roman" w:hAnsi="Times New Roman" w:cs="Times New Roman"/>
                <w:sz w:val="20"/>
                <w:szCs w:val="26"/>
              </w:rPr>
              <w:t xml:space="preserve">Monday, </w:t>
            </w:r>
            <w:r w:rsidR="006E5931">
              <w:rPr>
                <w:rFonts w:ascii="Times New Roman" w:hAnsi="Times New Roman" w:cs="Times New Roman"/>
                <w:sz w:val="20"/>
                <w:szCs w:val="26"/>
              </w:rPr>
              <w:t>3/</w:t>
            </w:r>
            <w:r w:rsidRPr="006E5931">
              <w:rPr>
                <w:rFonts w:ascii="Times New Roman" w:hAnsi="Times New Roman" w:cs="Times New Roman"/>
                <w:sz w:val="20"/>
                <w:szCs w:val="26"/>
              </w:rPr>
              <w:t xml:space="preserve"> 29</w:t>
            </w:r>
            <w:r w:rsidR="006E5931">
              <w:rPr>
                <w:rFonts w:ascii="Times New Roman" w:hAnsi="Times New Roman" w:cs="Times New Roman"/>
                <w:sz w:val="20"/>
                <w:szCs w:val="26"/>
              </w:rPr>
              <w:t xml:space="preserve"> </w:t>
            </w:r>
            <w:r w:rsidR="00DB2690" w:rsidRPr="006E5931">
              <w:rPr>
                <w:rFonts w:ascii="Times New Roman" w:hAnsi="Times New Roman" w:cs="Times New Roman"/>
                <w:sz w:val="20"/>
                <w:szCs w:val="26"/>
              </w:rPr>
              <w:t>@5 pm</w:t>
            </w:r>
          </w:p>
        </w:tc>
        <w:tc>
          <w:tcPr>
            <w:tcW w:w="13320" w:type="dxa"/>
            <w:vMerge w:val="restart"/>
            <w:shd w:val="clear" w:color="auto" w:fill="auto"/>
          </w:tcPr>
          <w:p w:rsidR="00DB2690" w:rsidRPr="00DB2690" w:rsidRDefault="00DB2690" w:rsidP="00DB2690">
            <w:pPr>
              <w:rPr>
                <w:rFonts w:ascii="Times New Roman" w:hAnsi="Times New Roman" w:cs="Times New Roman"/>
                <w:sz w:val="19"/>
                <w:szCs w:val="19"/>
              </w:rPr>
            </w:pPr>
            <w:r w:rsidRPr="00DB2690">
              <w:rPr>
                <w:rFonts w:ascii="Times New Roman" w:hAnsi="Times New Roman" w:cs="Times New Roman"/>
                <w:sz w:val="19"/>
                <w:szCs w:val="19"/>
              </w:rPr>
              <w:t>Sometimes even when we work hard, our grades aren’t what we expected. Midterm grades are a preview, so you can adjust where necessary. At this seminar, you’ll learn how- even when you feel like giving up.</w:t>
            </w:r>
          </w:p>
        </w:tc>
      </w:tr>
      <w:tr w:rsidR="00DB2690" w:rsidRPr="00DB2690" w:rsidTr="006E5931">
        <w:trPr>
          <w:trHeight w:val="20"/>
          <w:jc w:val="center"/>
        </w:trPr>
        <w:tc>
          <w:tcPr>
            <w:tcW w:w="4045" w:type="dxa"/>
            <w:vMerge/>
            <w:shd w:val="clear" w:color="auto" w:fill="auto"/>
          </w:tcPr>
          <w:p w:rsidR="00DB2690" w:rsidRPr="006E5931" w:rsidRDefault="00DB2690" w:rsidP="00DB2690">
            <w:pPr>
              <w:rPr>
                <w:rFonts w:ascii="Times New Roman" w:hAnsi="Times New Roman" w:cs="Times New Roman"/>
                <w:b/>
                <w:sz w:val="24"/>
                <w:szCs w:val="24"/>
              </w:rPr>
            </w:pPr>
          </w:p>
        </w:tc>
        <w:tc>
          <w:tcPr>
            <w:tcW w:w="2250" w:type="dxa"/>
            <w:shd w:val="clear" w:color="auto" w:fill="auto"/>
          </w:tcPr>
          <w:p w:rsidR="00DB2690" w:rsidRPr="006E5931" w:rsidRDefault="00723032" w:rsidP="006E5931">
            <w:pPr>
              <w:rPr>
                <w:rFonts w:ascii="Times New Roman" w:hAnsi="Times New Roman" w:cs="Times New Roman"/>
                <w:sz w:val="20"/>
                <w:szCs w:val="26"/>
              </w:rPr>
            </w:pPr>
            <w:r w:rsidRPr="006E5931">
              <w:rPr>
                <w:rFonts w:ascii="Times New Roman" w:hAnsi="Times New Roman" w:cs="Times New Roman"/>
                <w:sz w:val="20"/>
                <w:szCs w:val="26"/>
              </w:rPr>
              <w:t xml:space="preserve">Thursday, </w:t>
            </w:r>
            <w:r w:rsidR="006E5931">
              <w:rPr>
                <w:rFonts w:ascii="Times New Roman" w:hAnsi="Times New Roman" w:cs="Times New Roman"/>
                <w:sz w:val="20"/>
                <w:szCs w:val="26"/>
              </w:rPr>
              <w:t>4/</w:t>
            </w:r>
            <w:r w:rsidRPr="006E5931">
              <w:rPr>
                <w:rFonts w:ascii="Times New Roman" w:hAnsi="Times New Roman" w:cs="Times New Roman"/>
                <w:sz w:val="20"/>
                <w:szCs w:val="26"/>
              </w:rPr>
              <w:t>1</w:t>
            </w:r>
            <w:r w:rsidR="00DB2690" w:rsidRPr="006E5931">
              <w:rPr>
                <w:rFonts w:ascii="Times New Roman" w:hAnsi="Times New Roman" w:cs="Times New Roman"/>
                <w:sz w:val="20"/>
                <w:szCs w:val="26"/>
              </w:rPr>
              <w:t xml:space="preserve"> @5 pm</w:t>
            </w:r>
          </w:p>
        </w:tc>
        <w:tc>
          <w:tcPr>
            <w:tcW w:w="13320" w:type="dxa"/>
            <w:vMerge/>
            <w:shd w:val="clear" w:color="auto" w:fill="auto"/>
          </w:tcPr>
          <w:p w:rsidR="00DB2690" w:rsidRPr="00DB2690" w:rsidRDefault="00DB2690" w:rsidP="00DB2690">
            <w:pPr>
              <w:rPr>
                <w:rFonts w:ascii="Times New Roman" w:hAnsi="Times New Roman" w:cs="Times New Roman"/>
                <w:sz w:val="19"/>
                <w:szCs w:val="19"/>
              </w:rPr>
            </w:pPr>
          </w:p>
        </w:tc>
      </w:tr>
      <w:tr w:rsidR="00723032" w:rsidRPr="00DB2690" w:rsidTr="006E5931">
        <w:trPr>
          <w:trHeight w:val="20"/>
          <w:jc w:val="center"/>
        </w:trPr>
        <w:tc>
          <w:tcPr>
            <w:tcW w:w="4045" w:type="dxa"/>
            <w:shd w:val="clear" w:color="auto" w:fill="auto"/>
            <w:vAlign w:val="center"/>
          </w:tcPr>
          <w:p w:rsidR="00723032" w:rsidRPr="006E5931" w:rsidRDefault="00723032" w:rsidP="00DB2690">
            <w:pPr>
              <w:rPr>
                <w:rFonts w:ascii="Times New Roman" w:hAnsi="Times New Roman" w:cs="Times New Roman"/>
                <w:b/>
                <w:sz w:val="24"/>
                <w:szCs w:val="24"/>
              </w:rPr>
            </w:pPr>
            <w:r w:rsidRPr="006E5931">
              <w:rPr>
                <w:rFonts w:ascii="Times New Roman" w:hAnsi="Times New Roman" w:cs="Times New Roman"/>
                <w:b/>
                <w:sz w:val="24"/>
                <w:szCs w:val="24"/>
              </w:rPr>
              <w:t>Time Management A-Z</w:t>
            </w:r>
          </w:p>
        </w:tc>
        <w:tc>
          <w:tcPr>
            <w:tcW w:w="2250" w:type="dxa"/>
            <w:shd w:val="clear" w:color="auto" w:fill="auto"/>
            <w:vAlign w:val="center"/>
          </w:tcPr>
          <w:p w:rsidR="00723032" w:rsidRPr="006E5931" w:rsidRDefault="00202264" w:rsidP="006E5931">
            <w:pPr>
              <w:rPr>
                <w:rFonts w:ascii="Times New Roman" w:hAnsi="Times New Roman" w:cs="Times New Roman"/>
                <w:sz w:val="20"/>
                <w:szCs w:val="24"/>
              </w:rPr>
            </w:pPr>
            <w:r w:rsidRPr="006E5931">
              <w:rPr>
                <w:rFonts w:ascii="Times New Roman" w:hAnsi="Times New Roman" w:cs="Times New Roman"/>
                <w:sz w:val="20"/>
                <w:szCs w:val="24"/>
              </w:rPr>
              <w:t xml:space="preserve">Monday, </w:t>
            </w:r>
            <w:r w:rsidR="006E5931">
              <w:rPr>
                <w:rFonts w:ascii="Times New Roman" w:hAnsi="Times New Roman" w:cs="Times New Roman"/>
                <w:sz w:val="20"/>
                <w:szCs w:val="24"/>
              </w:rPr>
              <w:t>4/</w:t>
            </w:r>
            <w:r w:rsidRPr="006E5931">
              <w:rPr>
                <w:rFonts w:ascii="Times New Roman" w:hAnsi="Times New Roman" w:cs="Times New Roman"/>
                <w:sz w:val="20"/>
                <w:szCs w:val="24"/>
              </w:rPr>
              <w:t>5 @4 pm</w:t>
            </w:r>
          </w:p>
        </w:tc>
        <w:tc>
          <w:tcPr>
            <w:tcW w:w="13320" w:type="dxa"/>
            <w:shd w:val="clear" w:color="auto" w:fill="auto"/>
            <w:vAlign w:val="center"/>
          </w:tcPr>
          <w:p w:rsidR="00723032" w:rsidRPr="00DB2690" w:rsidRDefault="006E5931" w:rsidP="007F737A">
            <w:pPr>
              <w:rPr>
                <w:rFonts w:ascii="Times New Roman" w:hAnsi="Times New Roman" w:cs="Times New Roman"/>
                <w:sz w:val="19"/>
                <w:szCs w:val="19"/>
              </w:rPr>
            </w:pPr>
            <w:r w:rsidRPr="00DB2690">
              <w:rPr>
                <w:rFonts w:ascii="Times New Roman" w:hAnsi="Times New Roman" w:cs="Times New Roman"/>
                <w:sz w:val="19"/>
                <w:szCs w:val="19"/>
              </w:rPr>
              <w:t>Time management is tough for everyone, but it isn’t just about scheduling. Learn about managing competing priorities, keeping your time organized, and staying on track.</w:t>
            </w:r>
          </w:p>
        </w:tc>
      </w:tr>
      <w:tr w:rsidR="00DB2690" w:rsidRPr="00DB2690" w:rsidTr="006E5931">
        <w:trPr>
          <w:trHeight w:val="20"/>
          <w:jc w:val="center"/>
        </w:trPr>
        <w:tc>
          <w:tcPr>
            <w:tcW w:w="4045" w:type="dxa"/>
            <w:shd w:val="clear" w:color="auto" w:fill="auto"/>
            <w:vAlign w:val="center"/>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Reach the Finish Line: Making a Study Plan for Finals</w:t>
            </w:r>
          </w:p>
        </w:tc>
        <w:tc>
          <w:tcPr>
            <w:tcW w:w="2250" w:type="dxa"/>
            <w:shd w:val="clear" w:color="auto" w:fill="auto"/>
            <w:vAlign w:val="center"/>
          </w:tcPr>
          <w:p w:rsidR="00DB2690" w:rsidRPr="006E5931" w:rsidRDefault="00DB2690" w:rsidP="006E5931">
            <w:pPr>
              <w:rPr>
                <w:rFonts w:ascii="Times New Roman" w:hAnsi="Times New Roman" w:cs="Times New Roman"/>
                <w:sz w:val="20"/>
                <w:szCs w:val="24"/>
              </w:rPr>
            </w:pPr>
            <w:r w:rsidRPr="006E5931">
              <w:rPr>
                <w:rFonts w:ascii="Times New Roman" w:hAnsi="Times New Roman" w:cs="Times New Roman"/>
                <w:sz w:val="20"/>
                <w:szCs w:val="24"/>
              </w:rPr>
              <w:t xml:space="preserve">Wednesday, </w:t>
            </w:r>
            <w:r w:rsidR="006E5931">
              <w:rPr>
                <w:rFonts w:ascii="Times New Roman" w:hAnsi="Times New Roman" w:cs="Times New Roman"/>
                <w:sz w:val="20"/>
                <w:szCs w:val="24"/>
              </w:rPr>
              <w:t>4/</w:t>
            </w:r>
            <w:r w:rsidR="00723032" w:rsidRPr="006E5931">
              <w:rPr>
                <w:rFonts w:ascii="Times New Roman" w:hAnsi="Times New Roman" w:cs="Times New Roman"/>
                <w:sz w:val="20"/>
                <w:szCs w:val="24"/>
              </w:rPr>
              <w:t>14</w:t>
            </w:r>
            <w:r w:rsidR="00202264" w:rsidRPr="006E5931">
              <w:rPr>
                <w:rFonts w:ascii="Times New Roman" w:hAnsi="Times New Roman" w:cs="Times New Roman"/>
                <w:sz w:val="20"/>
                <w:szCs w:val="24"/>
              </w:rPr>
              <w:t xml:space="preserve"> </w:t>
            </w:r>
            <w:r w:rsidRPr="006E5931">
              <w:rPr>
                <w:rFonts w:ascii="Times New Roman" w:hAnsi="Times New Roman" w:cs="Times New Roman"/>
                <w:sz w:val="20"/>
                <w:szCs w:val="24"/>
              </w:rPr>
              <w:t>@4 pm</w:t>
            </w:r>
          </w:p>
        </w:tc>
        <w:tc>
          <w:tcPr>
            <w:tcW w:w="13320" w:type="dxa"/>
            <w:shd w:val="clear" w:color="auto" w:fill="auto"/>
            <w:vAlign w:val="center"/>
          </w:tcPr>
          <w:p w:rsidR="00DB2690" w:rsidRPr="00DB2690" w:rsidRDefault="00DB2690" w:rsidP="007F737A">
            <w:pPr>
              <w:rPr>
                <w:rFonts w:ascii="Times New Roman" w:hAnsi="Times New Roman" w:cs="Times New Roman"/>
                <w:sz w:val="19"/>
                <w:szCs w:val="19"/>
              </w:rPr>
            </w:pPr>
            <w:r w:rsidRPr="00DB2690">
              <w:rPr>
                <w:rFonts w:ascii="Times New Roman" w:hAnsi="Times New Roman" w:cs="Times New Roman"/>
                <w:sz w:val="19"/>
                <w:szCs w:val="19"/>
              </w:rPr>
              <w:t xml:space="preserve">When making a study plan it’s not just about time, but managing and planning tasks as well. </w:t>
            </w:r>
            <w:r w:rsidR="007F737A">
              <w:rPr>
                <w:rFonts w:ascii="Times New Roman" w:hAnsi="Times New Roman" w:cs="Times New Roman"/>
                <w:sz w:val="19"/>
                <w:szCs w:val="19"/>
              </w:rPr>
              <w:t xml:space="preserve">In this seminar you will learn to break down a </w:t>
            </w:r>
            <w:r w:rsidRPr="00DB2690">
              <w:rPr>
                <w:rFonts w:ascii="Times New Roman" w:hAnsi="Times New Roman" w:cs="Times New Roman"/>
                <w:sz w:val="19"/>
                <w:szCs w:val="19"/>
              </w:rPr>
              <w:t>study plan that works for you to get you ready for finals</w:t>
            </w:r>
            <w:r w:rsidR="007F737A">
              <w:rPr>
                <w:rFonts w:ascii="Times New Roman" w:hAnsi="Times New Roman" w:cs="Times New Roman"/>
                <w:sz w:val="19"/>
                <w:szCs w:val="19"/>
              </w:rPr>
              <w:t xml:space="preserve"> and end of semester assignments.</w:t>
            </w:r>
          </w:p>
        </w:tc>
      </w:tr>
      <w:tr w:rsidR="00DB2690" w:rsidRPr="00DB2690" w:rsidTr="006E5931">
        <w:trPr>
          <w:trHeight w:val="20"/>
          <w:jc w:val="center"/>
        </w:trPr>
        <w:tc>
          <w:tcPr>
            <w:tcW w:w="4045" w:type="dxa"/>
            <w:shd w:val="clear" w:color="auto" w:fill="auto"/>
            <w:vAlign w:val="center"/>
          </w:tcPr>
          <w:p w:rsidR="00DB2690" w:rsidRPr="006E5931" w:rsidRDefault="00DB2690" w:rsidP="00DB2690">
            <w:pPr>
              <w:rPr>
                <w:rFonts w:ascii="Times New Roman" w:hAnsi="Times New Roman" w:cs="Times New Roman"/>
                <w:b/>
                <w:sz w:val="24"/>
                <w:szCs w:val="24"/>
              </w:rPr>
            </w:pPr>
            <w:r w:rsidRPr="006E5931">
              <w:rPr>
                <w:rFonts w:ascii="Times New Roman" w:hAnsi="Times New Roman" w:cs="Times New Roman"/>
                <w:b/>
                <w:sz w:val="24"/>
                <w:szCs w:val="24"/>
              </w:rPr>
              <w:t>All About Exams; Prep, Strategies, and Anxiety</w:t>
            </w:r>
          </w:p>
        </w:tc>
        <w:tc>
          <w:tcPr>
            <w:tcW w:w="2250" w:type="dxa"/>
            <w:shd w:val="clear" w:color="auto" w:fill="auto"/>
            <w:vAlign w:val="center"/>
          </w:tcPr>
          <w:p w:rsidR="00DB2690" w:rsidRPr="006E5931" w:rsidRDefault="00DB2690" w:rsidP="006E5931">
            <w:pPr>
              <w:rPr>
                <w:rFonts w:ascii="Times New Roman" w:hAnsi="Times New Roman" w:cs="Times New Roman"/>
                <w:sz w:val="20"/>
                <w:szCs w:val="24"/>
              </w:rPr>
            </w:pPr>
            <w:r w:rsidRPr="006E5931">
              <w:rPr>
                <w:rFonts w:ascii="Times New Roman" w:hAnsi="Times New Roman" w:cs="Times New Roman"/>
                <w:sz w:val="20"/>
                <w:szCs w:val="24"/>
              </w:rPr>
              <w:t xml:space="preserve">Monday, </w:t>
            </w:r>
            <w:r w:rsidR="006E5931">
              <w:rPr>
                <w:rFonts w:ascii="Times New Roman" w:hAnsi="Times New Roman" w:cs="Times New Roman"/>
                <w:sz w:val="20"/>
                <w:szCs w:val="24"/>
              </w:rPr>
              <w:t>4/</w:t>
            </w:r>
            <w:r w:rsidR="00723032" w:rsidRPr="006E5931">
              <w:rPr>
                <w:rFonts w:ascii="Times New Roman" w:hAnsi="Times New Roman" w:cs="Times New Roman"/>
                <w:sz w:val="20"/>
                <w:szCs w:val="24"/>
              </w:rPr>
              <w:t xml:space="preserve">26 </w:t>
            </w:r>
            <w:r w:rsidRPr="006E5931">
              <w:rPr>
                <w:rFonts w:ascii="Times New Roman" w:hAnsi="Times New Roman" w:cs="Times New Roman"/>
                <w:sz w:val="20"/>
                <w:szCs w:val="24"/>
              </w:rPr>
              <w:t>@5pm</w:t>
            </w:r>
          </w:p>
        </w:tc>
        <w:tc>
          <w:tcPr>
            <w:tcW w:w="13320" w:type="dxa"/>
            <w:shd w:val="clear" w:color="auto" w:fill="auto"/>
            <w:vAlign w:val="center"/>
          </w:tcPr>
          <w:p w:rsidR="00DB2690" w:rsidRPr="00DB2690" w:rsidRDefault="00DB2690" w:rsidP="00DB2690">
            <w:pPr>
              <w:rPr>
                <w:rFonts w:ascii="Times New Roman" w:hAnsi="Times New Roman" w:cs="Times New Roman"/>
                <w:sz w:val="19"/>
                <w:szCs w:val="19"/>
              </w:rPr>
            </w:pPr>
            <w:r w:rsidRPr="00DB2690">
              <w:rPr>
                <w:rFonts w:ascii="Times New Roman" w:hAnsi="Times New Roman" w:cs="Times New Roman"/>
                <w:sz w:val="19"/>
                <w:szCs w:val="19"/>
              </w:rPr>
              <w:t>From this seminar you’ll learn how to prepare for tests, strategies while taking a test, how to manage the anxiety so many of us feel before, during, and after an exam, and what you should be doing after the test.</w:t>
            </w:r>
          </w:p>
        </w:tc>
      </w:tr>
      <w:tr w:rsidR="00A43260" w:rsidRPr="00DB2690" w:rsidTr="007F737A">
        <w:trPr>
          <w:trHeight w:val="20"/>
          <w:jc w:val="center"/>
        </w:trPr>
        <w:tc>
          <w:tcPr>
            <w:tcW w:w="19615" w:type="dxa"/>
            <w:gridSpan w:val="3"/>
            <w:shd w:val="clear" w:color="auto" w:fill="D9D9D9" w:themeFill="background1" w:themeFillShade="D9"/>
            <w:vAlign w:val="center"/>
          </w:tcPr>
          <w:p w:rsidR="00A43260" w:rsidRPr="00A43260" w:rsidRDefault="00A43260" w:rsidP="00A43260">
            <w:pPr>
              <w:jc w:val="center"/>
              <w:rPr>
                <w:rFonts w:ascii="Times New Roman" w:hAnsi="Times New Roman" w:cs="Times New Roman"/>
                <w:b/>
                <w:sz w:val="24"/>
                <w:szCs w:val="24"/>
              </w:rPr>
            </w:pPr>
            <w:r w:rsidRPr="00A43260">
              <w:rPr>
                <w:rFonts w:ascii="Times New Roman" w:hAnsi="Times New Roman" w:cs="Times New Roman"/>
                <w:b/>
                <w:sz w:val="24"/>
                <w:szCs w:val="24"/>
              </w:rPr>
              <w:t xml:space="preserve">Crash Course Webinars, Available on OAS Website or </w:t>
            </w:r>
            <w:hyperlink r:id="rId8" w:history="1">
              <w:r w:rsidRPr="00A43260">
                <w:rPr>
                  <w:rStyle w:val="Hyperlink"/>
                  <w:rFonts w:ascii="Times New Roman" w:hAnsi="Times New Roman" w:cs="Times New Roman"/>
                  <w:b/>
                  <w:sz w:val="24"/>
                  <w:szCs w:val="24"/>
                </w:rPr>
                <w:t>https://bit.ly/30OcDon</w:t>
              </w:r>
            </w:hyperlink>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Managing Priorities</w:t>
            </w:r>
          </w:p>
        </w:tc>
        <w:tc>
          <w:tcPr>
            <w:tcW w:w="15570" w:type="dxa"/>
            <w:gridSpan w:val="2"/>
            <w:shd w:val="clear" w:color="auto" w:fill="auto"/>
            <w:vAlign w:val="center"/>
          </w:tcPr>
          <w:p w:rsidR="00A43260" w:rsidRPr="00DB2690" w:rsidRDefault="00A43260" w:rsidP="00DB2690">
            <w:pPr>
              <w:rPr>
                <w:rFonts w:ascii="Times New Roman" w:hAnsi="Times New Roman" w:cs="Times New Roman"/>
                <w:sz w:val="19"/>
                <w:szCs w:val="19"/>
              </w:rPr>
            </w:pPr>
            <w:r w:rsidRPr="00DB2690">
              <w:rPr>
                <w:rFonts w:ascii="Times New Roman" w:hAnsi="Times New Roman" w:cs="Times New Roman"/>
                <w:sz w:val="19"/>
                <w:szCs w:val="19"/>
              </w:rPr>
              <w:t>Balancing work for every class and everything else can seem overwhelming. Learn how to figure out what’s most important, and supercharge your to-do lists with prioritizing strategies.</w:t>
            </w:r>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Create a Plan for Success</w:t>
            </w:r>
          </w:p>
        </w:tc>
        <w:tc>
          <w:tcPr>
            <w:tcW w:w="15570" w:type="dxa"/>
            <w:gridSpan w:val="2"/>
            <w:shd w:val="clear" w:color="auto" w:fill="auto"/>
            <w:vAlign w:val="center"/>
          </w:tcPr>
          <w:p w:rsidR="00A43260" w:rsidRPr="00DB2690" w:rsidRDefault="00A43260" w:rsidP="00DB2690">
            <w:pPr>
              <w:rPr>
                <w:rFonts w:ascii="Times New Roman" w:hAnsi="Times New Roman" w:cs="Times New Roman"/>
                <w:sz w:val="19"/>
                <w:szCs w:val="19"/>
              </w:rPr>
            </w:pPr>
            <w:r w:rsidRPr="00DB2690">
              <w:rPr>
                <w:rFonts w:ascii="Times New Roman" w:hAnsi="Times New Roman" w:cs="Times New Roman"/>
                <w:sz w:val="19"/>
                <w:szCs w:val="19"/>
              </w:rPr>
              <w:t>When making a study plan it’s not just about time, but managing and planning tasks as well. This seminar will take a hands on approach to helping you figure out a study plan that works for you.</w:t>
            </w:r>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 xml:space="preserve">Stress &amp; Sleep: Taking Time to Breath and Catch Some </w:t>
            </w:r>
            <w:proofErr w:type="spellStart"/>
            <w:r w:rsidRPr="00DB2690">
              <w:rPr>
                <w:rFonts w:ascii="Times New Roman" w:hAnsi="Times New Roman" w:cs="Times New Roman"/>
                <w:b/>
                <w:sz w:val="25"/>
                <w:szCs w:val="25"/>
              </w:rPr>
              <w:t>Zzz’s</w:t>
            </w:r>
            <w:proofErr w:type="spellEnd"/>
          </w:p>
        </w:tc>
        <w:tc>
          <w:tcPr>
            <w:tcW w:w="15570" w:type="dxa"/>
            <w:gridSpan w:val="2"/>
            <w:shd w:val="clear" w:color="auto" w:fill="auto"/>
            <w:vAlign w:val="center"/>
          </w:tcPr>
          <w:p w:rsidR="00A43260" w:rsidRPr="00DB2690" w:rsidRDefault="00A43260" w:rsidP="00EC7815">
            <w:pPr>
              <w:rPr>
                <w:rFonts w:ascii="Times New Roman" w:hAnsi="Times New Roman" w:cs="Times New Roman"/>
                <w:sz w:val="19"/>
                <w:szCs w:val="19"/>
              </w:rPr>
            </w:pPr>
            <w:r w:rsidRPr="00DB2690">
              <w:rPr>
                <w:rFonts w:ascii="Times New Roman" w:hAnsi="Times New Roman" w:cs="Times New Roman"/>
                <w:sz w:val="19"/>
                <w:szCs w:val="19"/>
              </w:rPr>
              <w:t xml:space="preserve">Stress and lack of sleep can really impact our grades and health. </w:t>
            </w:r>
            <w:r w:rsidR="00EC7815">
              <w:rPr>
                <w:rFonts w:ascii="Times New Roman" w:hAnsi="Times New Roman" w:cs="Times New Roman"/>
                <w:sz w:val="19"/>
                <w:szCs w:val="19"/>
              </w:rPr>
              <w:t xml:space="preserve">Stress effects sleep quality which effects </w:t>
            </w:r>
            <w:r w:rsidR="00EC7815" w:rsidRPr="00DB2690">
              <w:rPr>
                <w:rFonts w:ascii="Times New Roman" w:hAnsi="Times New Roman" w:cs="Times New Roman"/>
                <w:sz w:val="19"/>
                <w:szCs w:val="19"/>
              </w:rPr>
              <w:t>how</w:t>
            </w:r>
            <w:r w:rsidRPr="00DB2690">
              <w:rPr>
                <w:rFonts w:ascii="Times New Roman" w:hAnsi="Times New Roman" w:cs="Times New Roman"/>
                <w:sz w:val="19"/>
                <w:szCs w:val="19"/>
              </w:rPr>
              <w:t xml:space="preserve"> we handle stress. Get tips on how to balance stress AND get enough sleep!</w:t>
            </w:r>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Taking Advantage of Your Learning Style &amp; Strengths</w:t>
            </w:r>
          </w:p>
        </w:tc>
        <w:tc>
          <w:tcPr>
            <w:tcW w:w="15570" w:type="dxa"/>
            <w:gridSpan w:val="2"/>
            <w:shd w:val="clear" w:color="auto" w:fill="auto"/>
            <w:vAlign w:val="center"/>
          </w:tcPr>
          <w:p w:rsidR="00A43260" w:rsidRPr="00DB2690" w:rsidRDefault="00A43260" w:rsidP="00DB2690">
            <w:pPr>
              <w:rPr>
                <w:rFonts w:ascii="Times New Roman" w:hAnsi="Times New Roman" w:cs="Times New Roman"/>
                <w:sz w:val="19"/>
                <w:szCs w:val="19"/>
              </w:rPr>
            </w:pPr>
            <w:r w:rsidRPr="00DB2690">
              <w:rPr>
                <w:rFonts w:ascii="Times New Roman" w:hAnsi="Times New Roman" w:cs="Times New Roman"/>
                <w:sz w:val="19"/>
                <w:szCs w:val="19"/>
              </w:rPr>
              <w:t>Some people learn best by reading, others by doing, and many other ways. This interactive seminar will help you determine how you learn best and how to use that to your advantage.</w:t>
            </w:r>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Breaking Down Studying Myths</w:t>
            </w:r>
          </w:p>
        </w:tc>
        <w:tc>
          <w:tcPr>
            <w:tcW w:w="15570" w:type="dxa"/>
            <w:gridSpan w:val="2"/>
            <w:shd w:val="clear" w:color="auto" w:fill="auto"/>
            <w:vAlign w:val="center"/>
          </w:tcPr>
          <w:p w:rsidR="00A43260" w:rsidRPr="00DB2690" w:rsidRDefault="00A43260" w:rsidP="00EC7815">
            <w:pPr>
              <w:rPr>
                <w:rFonts w:ascii="Times New Roman" w:hAnsi="Times New Roman" w:cs="Times New Roman"/>
                <w:sz w:val="19"/>
                <w:szCs w:val="19"/>
              </w:rPr>
            </w:pPr>
            <w:r w:rsidRPr="00DB2690">
              <w:rPr>
                <w:rFonts w:ascii="Times New Roman" w:hAnsi="Times New Roman" w:cs="Times New Roman"/>
                <w:sz w:val="19"/>
                <w:szCs w:val="19"/>
              </w:rPr>
              <w:t xml:space="preserve">Learn the truth about studying, and the dark side of common studying myths. The truth is everyone learns differently, </w:t>
            </w:r>
            <w:r w:rsidR="00EC7815">
              <w:rPr>
                <w:rFonts w:ascii="Times New Roman" w:hAnsi="Times New Roman" w:cs="Times New Roman"/>
                <w:sz w:val="19"/>
                <w:szCs w:val="19"/>
              </w:rPr>
              <w:t xml:space="preserve">uncover strategies that work for you by understanding the myths and the truth. </w:t>
            </w:r>
          </w:p>
        </w:tc>
      </w:tr>
      <w:tr w:rsidR="00A43260" w:rsidRPr="00DB2690" w:rsidTr="007F737A">
        <w:trPr>
          <w:trHeight w:val="20"/>
          <w:jc w:val="center"/>
        </w:trPr>
        <w:tc>
          <w:tcPr>
            <w:tcW w:w="4045" w:type="dxa"/>
            <w:shd w:val="clear" w:color="auto" w:fill="auto"/>
            <w:vAlign w:val="center"/>
          </w:tcPr>
          <w:p w:rsidR="00A43260" w:rsidRPr="00DB2690" w:rsidRDefault="00A43260" w:rsidP="00DB2690">
            <w:pPr>
              <w:rPr>
                <w:rFonts w:ascii="Times New Roman" w:hAnsi="Times New Roman" w:cs="Times New Roman"/>
                <w:b/>
                <w:sz w:val="25"/>
                <w:szCs w:val="25"/>
              </w:rPr>
            </w:pPr>
            <w:r w:rsidRPr="00DB2690">
              <w:rPr>
                <w:rFonts w:ascii="Times New Roman" w:hAnsi="Times New Roman" w:cs="Times New Roman"/>
                <w:b/>
                <w:sz w:val="25"/>
                <w:szCs w:val="25"/>
              </w:rPr>
              <w:t>All About Exams; Prep, Strategies, and Anxiety</w:t>
            </w:r>
          </w:p>
        </w:tc>
        <w:tc>
          <w:tcPr>
            <w:tcW w:w="15570" w:type="dxa"/>
            <w:gridSpan w:val="2"/>
            <w:shd w:val="clear" w:color="auto" w:fill="auto"/>
            <w:vAlign w:val="center"/>
          </w:tcPr>
          <w:p w:rsidR="00A43260" w:rsidRPr="00DB2690" w:rsidRDefault="00EC7815" w:rsidP="00DB2690">
            <w:pPr>
              <w:rPr>
                <w:rFonts w:ascii="Times New Roman" w:hAnsi="Times New Roman" w:cs="Times New Roman"/>
                <w:sz w:val="19"/>
                <w:szCs w:val="19"/>
              </w:rPr>
            </w:pPr>
            <w:r>
              <w:rPr>
                <w:rFonts w:ascii="Times New Roman" w:hAnsi="Times New Roman" w:cs="Times New Roman"/>
                <w:sz w:val="19"/>
                <w:szCs w:val="19"/>
              </w:rPr>
              <w:t>L</w:t>
            </w:r>
            <w:r w:rsidR="00A43260" w:rsidRPr="00DB2690">
              <w:rPr>
                <w:rFonts w:ascii="Times New Roman" w:hAnsi="Times New Roman" w:cs="Times New Roman"/>
                <w:sz w:val="19"/>
                <w:szCs w:val="19"/>
              </w:rPr>
              <w:t>earn how to prepare for tests, strategies while taking a test, how to manage the anxiety so many of us feel before, during, and after an exam, and what you should be doing after the test.</w:t>
            </w:r>
          </w:p>
        </w:tc>
      </w:tr>
      <w:tr w:rsidR="00A43260" w:rsidRPr="00DB2690" w:rsidTr="007F737A">
        <w:trPr>
          <w:trHeight w:val="20"/>
          <w:jc w:val="center"/>
        </w:trPr>
        <w:tc>
          <w:tcPr>
            <w:tcW w:w="4045" w:type="dxa"/>
            <w:shd w:val="clear" w:color="auto" w:fill="auto"/>
          </w:tcPr>
          <w:p w:rsidR="00A43260" w:rsidRPr="00DB2690" w:rsidRDefault="00A43260" w:rsidP="00DB2690">
            <w:pPr>
              <w:rPr>
                <w:rFonts w:ascii="Times New Roman" w:hAnsi="Times New Roman" w:cs="Times New Roman"/>
                <w:b/>
                <w:sz w:val="24"/>
                <w:szCs w:val="26"/>
              </w:rPr>
            </w:pPr>
            <w:r w:rsidRPr="00DB2690">
              <w:rPr>
                <w:rFonts w:ascii="Times New Roman" w:hAnsi="Times New Roman" w:cs="Times New Roman"/>
                <w:b/>
                <w:sz w:val="24"/>
                <w:szCs w:val="26"/>
              </w:rPr>
              <w:t>Talking to Professors: How &amp; Why</w:t>
            </w:r>
          </w:p>
        </w:tc>
        <w:tc>
          <w:tcPr>
            <w:tcW w:w="15570" w:type="dxa"/>
            <w:gridSpan w:val="2"/>
            <w:shd w:val="clear" w:color="auto" w:fill="auto"/>
          </w:tcPr>
          <w:p w:rsidR="00A43260" w:rsidRPr="00DB2690" w:rsidRDefault="007F737A" w:rsidP="007F737A">
            <w:pPr>
              <w:pStyle w:val="Default"/>
              <w:rPr>
                <w:rFonts w:ascii="Times New Roman" w:hAnsi="Times New Roman" w:cs="Times New Roman"/>
                <w:sz w:val="19"/>
                <w:szCs w:val="19"/>
              </w:rPr>
            </w:pPr>
            <w:r>
              <w:rPr>
                <w:rFonts w:ascii="Times New Roman" w:hAnsi="Times New Roman" w:cs="Times New Roman"/>
                <w:sz w:val="19"/>
                <w:szCs w:val="19"/>
              </w:rPr>
              <w:t xml:space="preserve">Talking to professors is easy and helpful! </w:t>
            </w:r>
            <w:r w:rsidRPr="00DB2690">
              <w:rPr>
                <w:rFonts w:ascii="Times New Roman" w:hAnsi="Times New Roman" w:cs="Times New Roman"/>
                <w:sz w:val="19"/>
                <w:szCs w:val="19"/>
              </w:rPr>
              <w:t xml:space="preserve"> This </w:t>
            </w:r>
            <w:r>
              <w:rPr>
                <w:rFonts w:ascii="Times New Roman" w:hAnsi="Times New Roman" w:cs="Times New Roman"/>
                <w:sz w:val="19"/>
                <w:szCs w:val="19"/>
              </w:rPr>
              <w:t xml:space="preserve">Crash Course is an overview of some </w:t>
            </w:r>
            <w:r w:rsidRPr="00DB2690">
              <w:rPr>
                <w:rFonts w:ascii="Times New Roman" w:hAnsi="Times New Roman" w:cs="Times New Roman"/>
                <w:sz w:val="19"/>
                <w:szCs w:val="19"/>
              </w:rPr>
              <w:t>reasons to talk to your professors, and how to approach it, even giving some specific ideas of what to say.</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Project Management</w:t>
            </w:r>
          </w:p>
        </w:tc>
        <w:tc>
          <w:tcPr>
            <w:tcW w:w="15570" w:type="dxa"/>
            <w:gridSpan w:val="2"/>
            <w:shd w:val="clear" w:color="auto" w:fill="auto"/>
            <w:vAlign w:val="center"/>
          </w:tcPr>
          <w:p w:rsidR="00A43260" w:rsidRPr="00DB2690" w:rsidRDefault="007F737A" w:rsidP="007F737A">
            <w:pPr>
              <w:rPr>
                <w:rFonts w:ascii="Times New Roman" w:hAnsi="Times New Roman" w:cs="Times New Roman"/>
                <w:sz w:val="19"/>
                <w:szCs w:val="19"/>
              </w:rPr>
            </w:pPr>
            <w:r>
              <w:rPr>
                <w:rFonts w:ascii="Times New Roman" w:hAnsi="Times New Roman" w:cs="Times New Roman"/>
                <w:sz w:val="19"/>
                <w:szCs w:val="19"/>
              </w:rPr>
              <w:t>Breaking down</w:t>
            </w:r>
            <w:r w:rsidR="00A43260" w:rsidRPr="00DB2690">
              <w:rPr>
                <w:rFonts w:ascii="Times New Roman" w:hAnsi="Times New Roman" w:cs="Times New Roman"/>
                <w:sz w:val="19"/>
                <w:szCs w:val="19"/>
              </w:rPr>
              <w:t xml:space="preserve"> assignments and papers can make them easier to complete and less overwhelming. </w:t>
            </w:r>
            <w:r>
              <w:rPr>
                <w:rFonts w:ascii="Times New Roman" w:hAnsi="Times New Roman" w:cs="Times New Roman"/>
                <w:sz w:val="19"/>
                <w:szCs w:val="19"/>
              </w:rPr>
              <w:t xml:space="preserve">This is also great for  managing </w:t>
            </w:r>
            <w:r w:rsidR="00A43260" w:rsidRPr="00DB2690">
              <w:rPr>
                <w:rFonts w:ascii="Times New Roman" w:hAnsi="Times New Roman" w:cs="Times New Roman"/>
                <w:sz w:val="19"/>
                <w:szCs w:val="19"/>
              </w:rPr>
              <w:t xml:space="preserve"> multiple papers, exams, or projects for various classes.</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Apps &amp; Academics</w:t>
            </w:r>
          </w:p>
        </w:tc>
        <w:tc>
          <w:tcPr>
            <w:tcW w:w="15570" w:type="dxa"/>
            <w:gridSpan w:val="2"/>
            <w:shd w:val="clear" w:color="auto" w:fill="auto"/>
            <w:vAlign w:val="center"/>
          </w:tcPr>
          <w:p w:rsidR="00A43260" w:rsidRPr="00DB2690" w:rsidRDefault="00A43260" w:rsidP="00FB02D0">
            <w:pPr>
              <w:rPr>
                <w:rFonts w:ascii="Times New Roman" w:hAnsi="Times New Roman" w:cs="Times New Roman"/>
                <w:sz w:val="19"/>
                <w:szCs w:val="19"/>
              </w:rPr>
            </w:pPr>
            <w:r w:rsidRPr="00DB2690">
              <w:rPr>
                <w:rFonts w:ascii="Times New Roman" w:hAnsi="Times New Roman" w:cs="Times New Roman"/>
                <w:sz w:val="19"/>
                <w:szCs w:val="19"/>
              </w:rPr>
              <w:t>Learn about apps and other tech that can make college easier; get organized, stay on top of deadlines, and study. We’ll also cover some of the common technology productivity ‘traps’.</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Stop Procrastinating</w:t>
            </w:r>
          </w:p>
        </w:tc>
        <w:tc>
          <w:tcPr>
            <w:tcW w:w="15570" w:type="dxa"/>
            <w:gridSpan w:val="2"/>
            <w:shd w:val="clear" w:color="auto" w:fill="auto"/>
            <w:vAlign w:val="center"/>
          </w:tcPr>
          <w:p w:rsidR="00A43260" w:rsidRPr="00DB2690" w:rsidRDefault="00A43260" w:rsidP="00EC7815">
            <w:pPr>
              <w:pStyle w:val="Default"/>
              <w:rPr>
                <w:rFonts w:ascii="Times New Roman" w:hAnsi="Times New Roman" w:cs="Times New Roman"/>
                <w:sz w:val="19"/>
                <w:szCs w:val="19"/>
              </w:rPr>
            </w:pPr>
            <w:r w:rsidRPr="00DB2690">
              <w:rPr>
                <w:rFonts w:ascii="Times New Roman" w:hAnsi="Times New Roman" w:cs="Times New Roman"/>
                <w:sz w:val="19"/>
                <w:szCs w:val="19"/>
              </w:rPr>
              <w:t>Procrastination can throw the best organization off track</w:t>
            </w:r>
            <w:r w:rsidR="00EC7815">
              <w:rPr>
                <w:rFonts w:ascii="Times New Roman" w:hAnsi="Times New Roman" w:cs="Times New Roman"/>
                <w:sz w:val="19"/>
                <w:szCs w:val="19"/>
              </w:rPr>
              <w:t xml:space="preserve">, it leads to anxiety </w:t>
            </w:r>
            <w:r w:rsidRPr="00DB2690">
              <w:rPr>
                <w:rFonts w:ascii="Times New Roman" w:hAnsi="Times New Roman" w:cs="Times New Roman"/>
                <w:sz w:val="19"/>
                <w:szCs w:val="19"/>
              </w:rPr>
              <w:t xml:space="preserve">and impacts academic performance. Learn tips and tricks for putting off procrastination and keeping your plans on track. </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Test Anxiety</w:t>
            </w:r>
          </w:p>
        </w:tc>
        <w:tc>
          <w:tcPr>
            <w:tcW w:w="15570" w:type="dxa"/>
            <w:gridSpan w:val="2"/>
            <w:shd w:val="clear" w:color="auto" w:fill="auto"/>
            <w:vAlign w:val="center"/>
          </w:tcPr>
          <w:p w:rsidR="00A43260" w:rsidRPr="00DB2690" w:rsidRDefault="00A43260" w:rsidP="007F737A">
            <w:pPr>
              <w:pStyle w:val="Default"/>
              <w:rPr>
                <w:rFonts w:ascii="Times New Roman" w:hAnsi="Times New Roman" w:cs="Times New Roman"/>
                <w:sz w:val="19"/>
                <w:szCs w:val="19"/>
              </w:rPr>
            </w:pPr>
            <w:r w:rsidRPr="00DB2690">
              <w:rPr>
                <w:rFonts w:ascii="Times New Roman" w:hAnsi="Times New Roman" w:cs="Times New Roman"/>
                <w:sz w:val="19"/>
                <w:szCs w:val="19"/>
              </w:rPr>
              <w:t xml:space="preserve">A deep dive into how to avoid and conquer test anxiety. From pre-test jitters to posttest regret, we’ll talk about preparation strategies, mindfulness, and self-soothing and re-focusing techniques to use during exams. </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Email &amp; Communication Etiquette</w:t>
            </w:r>
          </w:p>
        </w:tc>
        <w:tc>
          <w:tcPr>
            <w:tcW w:w="15570" w:type="dxa"/>
            <w:gridSpan w:val="2"/>
            <w:shd w:val="clear" w:color="auto" w:fill="auto"/>
            <w:vAlign w:val="center"/>
          </w:tcPr>
          <w:p w:rsidR="00A43260" w:rsidRPr="00DB2690" w:rsidRDefault="00A43260" w:rsidP="00FB02D0">
            <w:pPr>
              <w:rPr>
                <w:rFonts w:ascii="Times New Roman" w:hAnsi="Times New Roman" w:cs="Times New Roman"/>
                <w:sz w:val="19"/>
                <w:szCs w:val="19"/>
              </w:rPr>
            </w:pPr>
            <w:r w:rsidRPr="00DB2690">
              <w:rPr>
                <w:rFonts w:ascii="Times New Roman" w:hAnsi="Times New Roman" w:cs="Times New Roman"/>
                <w:sz w:val="19"/>
                <w:szCs w:val="19"/>
              </w:rPr>
              <w:t>You may not be surprised to find out how much stress this causes most students. Learn some helpful tips and feel assured that you are communicating with faculty and classmates in a professional way.</w:t>
            </w:r>
          </w:p>
        </w:tc>
      </w:tr>
      <w:tr w:rsidR="00A43260" w:rsidRPr="00DB2690" w:rsidTr="007D474C">
        <w:trPr>
          <w:trHeight w:val="58"/>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Getting &amp; Staying Organized</w:t>
            </w:r>
          </w:p>
        </w:tc>
        <w:tc>
          <w:tcPr>
            <w:tcW w:w="15570" w:type="dxa"/>
            <w:gridSpan w:val="2"/>
            <w:shd w:val="clear" w:color="auto" w:fill="auto"/>
            <w:vAlign w:val="center"/>
          </w:tcPr>
          <w:p w:rsidR="00A43260" w:rsidRPr="00DB2690" w:rsidRDefault="00A43260" w:rsidP="00FB02D0">
            <w:pPr>
              <w:rPr>
                <w:rFonts w:ascii="Times New Roman" w:hAnsi="Times New Roman" w:cs="Times New Roman"/>
                <w:sz w:val="19"/>
                <w:szCs w:val="19"/>
              </w:rPr>
            </w:pPr>
            <w:r w:rsidRPr="00DB2690">
              <w:rPr>
                <w:rFonts w:ascii="Times New Roman" w:hAnsi="Times New Roman" w:cs="Times New Roman"/>
                <w:sz w:val="19"/>
                <w:szCs w:val="19"/>
              </w:rPr>
              <w:t>Organize your time, your space, and your supplies to make the most of your time and energy.</w:t>
            </w:r>
          </w:p>
        </w:tc>
      </w:tr>
      <w:tr w:rsidR="00A43260" w:rsidRPr="00DB2690" w:rsidTr="007F737A">
        <w:trPr>
          <w:trHeight w:val="20"/>
          <w:jc w:val="center"/>
        </w:trPr>
        <w:tc>
          <w:tcPr>
            <w:tcW w:w="4045" w:type="dxa"/>
            <w:shd w:val="clear" w:color="auto" w:fill="auto"/>
            <w:vAlign w:val="center"/>
          </w:tcPr>
          <w:p w:rsidR="00A43260" w:rsidRPr="00DB2690" w:rsidRDefault="00A43260" w:rsidP="00FB02D0">
            <w:pPr>
              <w:rPr>
                <w:rFonts w:ascii="Times New Roman" w:hAnsi="Times New Roman" w:cs="Times New Roman"/>
                <w:b/>
                <w:sz w:val="25"/>
                <w:szCs w:val="25"/>
              </w:rPr>
            </w:pPr>
            <w:r w:rsidRPr="00DB2690">
              <w:rPr>
                <w:rFonts w:ascii="Times New Roman" w:hAnsi="Times New Roman" w:cs="Times New Roman"/>
                <w:b/>
                <w:sz w:val="25"/>
                <w:szCs w:val="25"/>
              </w:rPr>
              <w:t>Managing Distractions</w:t>
            </w:r>
          </w:p>
        </w:tc>
        <w:tc>
          <w:tcPr>
            <w:tcW w:w="15570" w:type="dxa"/>
            <w:gridSpan w:val="2"/>
            <w:shd w:val="clear" w:color="auto" w:fill="auto"/>
            <w:vAlign w:val="center"/>
          </w:tcPr>
          <w:p w:rsidR="00A43260" w:rsidRPr="00DB2690" w:rsidRDefault="00A43260" w:rsidP="00FB02D0">
            <w:pPr>
              <w:rPr>
                <w:rFonts w:ascii="Times New Roman" w:hAnsi="Times New Roman" w:cs="Times New Roman"/>
                <w:sz w:val="19"/>
                <w:szCs w:val="19"/>
              </w:rPr>
            </w:pPr>
            <w:r w:rsidRPr="00DB2690">
              <w:rPr>
                <w:rFonts w:ascii="Times New Roman" w:hAnsi="Times New Roman" w:cs="Times New Roman"/>
                <w:sz w:val="19"/>
                <w:szCs w:val="19"/>
              </w:rPr>
              <w:t>Distractions can be frustrating, let’s talk about what distractions you can anticipate and how to overcome them.</w:t>
            </w:r>
          </w:p>
        </w:tc>
      </w:tr>
    </w:tbl>
    <w:p w:rsidR="00EC7815" w:rsidRPr="00EC7815" w:rsidRDefault="00EC7815" w:rsidP="00EC7815">
      <w:pPr>
        <w:pStyle w:val="NormalWeb"/>
        <w:spacing w:before="0" w:beforeAutospacing="0" w:after="0" w:afterAutospacing="0"/>
        <w:rPr>
          <w:rFonts w:ascii="Garamond" w:hAnsi="Garamond"/>
          <w:sz w:val="6"/>
        </w:rPr>
      </w:pPr>
    </w:p>
    <w:sectPr w:rsidR="00EC7815" w:rsidRPr="00EC7815" w:rsidSect="007F737A">
      <w:headerReference w:type="first" r:id="rId9"/>
      <w:footerReference w:type="first" r:id="rId10"/>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95" w:rsidRDefault="00D64895" w:rsidP="00C232AF">
      <w:pPr>
        <w:spacing w:after="0" w:line="240" w:lineRule="auto"/>
      </w:pPr>
      <w:r>
        <w:separator/>
      </w:r>
    </w:p>
  </w:endnote>
  <w:endnote w:type="continuationSeparator" w:id="0">
    <w:p w:rsidR="00D64895" w:rsidRDefault="00D64895" w:rsidP="00C2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D8" w:rsidRPr="009B4DCC" w:rsidRDefault="00DB2690" w:rsidP="00DB2690">
    <w:pPr>
      <w:spacing w:after="0"/>
      <w:rPr>
        <w:rFonts w:ascii="Garamond" w:hAnsi="Garamond"/>
        <w:b/>
      </w:rPr>
    </w:pPr>
    <w:r>
      <w:rPr>
        <w:rFonts w:ascii="Garamond" w:hAnsi="Garamond"/>
        <w:b/>
      </w:rPr>
      <w:t>Office of Academic Skills, Washington College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Fall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95" w:rsidRDefault="00D64895" w:rsidP="00C232AF">
      <w:pPr>
        <w:spacing w:after="0" w:line="240" w:lineRule="auto"/>
      </w:pPr>
      <w:r>
        <w:separator/>
      </w:r>
    </w:p>
  </w:footnote>
  <w:footnote w:type="continuationSeparator" w:id="0">
    <w:p w:rsidR="00D64895" w:rsidRDefault="00D64895" w:rsidP="00C23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B4" w:rsidRPr="00DB2690" w:rsidRDefault="00F052B4" w:rsidP="00F052B4">
    <w:pPr>
      <w:spacing w:after="0" w:line="240" w:lineRule="auto"/>
      <w:rPr>
        <w:rFonts w:ascii="Garamond" w:hAnsi="Garamond" w:cs="Times New Roman"/>
        <w:b/>
        <w:sz w:val="32"/>
        <w:szCs w:val="30"/>
      </w:rPr>
    </w:pPr>
    <w:r w:rsidRPr="00DB2690">
      <w:rPr>
        <w:noProof/>
        <w:sz w:val="32"/>
        <w:szCs w:val="30"/>
      </w:rPr>
      <w:drawing>
        <wp:anchor distT="0" distB="0" distL="114300" distR="114300" simplePos="0" relativeHeight="251659264" behindDoc="0" locked="0" layoutInCell="1" allowOverlap="1" wp14:anchorId="552371DF" wp14:editId="4BD45DD7">
          <wp:simplePos x="0" y="0"/>
          <wp:positionH relativeFrom="margin">
            <wp:align>right</wp:align>
          </wp:positionH>
          <wp:positionV relativeFrom="paragraph">
            <wp:posOffset>-373380</wp:posOffset>
          </wp:positionV>
          <wp:extent cx="1699260" cy="567129"/>
          <wp:effectExtent l="0" t="0" r="0" b="4445"/>
          <wp:wrapNone/>
          <wp:docPr id="3" name="Picture 3" descr="C:\Users\Hilary Chubb\Desktop\Logos\Black_sig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ry Chubb\Desktop\Logos\Black_sig_M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67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690">
      <w:rPr>
        <w:rFonts w:ascii="Garamond" w:hAnsi="Garamond" w:cs="Times New Roman"/>
        <w:b/>
        <w:sz w:val="32"/>
        <w:szCs w:val="30"/>
      </w:rPr>
      <w:t xml:space="preserve">Academic Success Seminars &amp; </w:t>
    </w:r>
    <w:r w:rsidR="00DB2690" w:rsidRPr="00DB2690">
      <w:rPr>
        <w:rFonts w:ascii="Garamond" w:hAnsi="Garamond" w:cs="Times New Roman"/>
        <w:b/>
        <w:sz w:val="32"/>
        <w:szCs w:val="30"/>
      </w:rPr>
      <w:t>Crash Courses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8DD"/>
    <w:multiLevelType w:val="hybridMultilevel"/>
    <w:tmpl w:val="D6AE7554"/>
    <w:lvl w:ilvl="0" w:tplc="6374F2CA">
      <w:start w:val="1"/>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22"/>
    <w:rsid w:val="0000203C"/>
    <w:rsid w:val="000317D5"/>
    <w:rsid w:val="0003646A"/>
    <w:rsid w:val="00037CD2"/>
    <w:rsid w:val="000927AA"/>
    <w:rsid w:val="000B02D8"/>
    <w:rsid w:val="000B4046"/>
    <w:rsid w:val="000D667D"/>
    <w:rsid w:val="000E73BC"/>
    <w:rsid w:val="001015F9"/>
    <w:rsid w:val="00106F6C"/>
    <w:rsid w:val="00145858"/>
    <w:rsid w:val="001706B5"/>
    <w:rsid w:val="001B0822"/>
    <w:rsid w:val="001C2BF8"/>
    <w:rsid w:val="00202264"/>
    <w:rsid w:val="00211257"/>
    <w:rsid w:val="002228EC"/>
    <w:rsid w:val="00224D43"/>
    <w:rsid w:val="00230F69"/>
    <w:rsid w:val="002632E1"/>
    <w:rsid w:val="002665AF"/>
    <w:rsid w:val="0027738A"/>
    <w:rsid w:val="0029429E"/>
    <w:rsid w:val="002B06AA"/>
    <w:rsid w:val="002D6516"/>
    <w:rsid w:val="002F16B8"/>
    <w:rsid w:val="003012BE"/>
    <w:rsid w:val="003066F1"/>
    <w:rsid w:val="00333167"/>
    <w:rsid w:val="003360F1"/>
    <w:rsid w:val="00363111"/>
    <w:rsid w:val="00381E54"/>
    <w:rsid w:val="003A1B25"/>
    <w:rsid w:val="003B7E15"/>
    <w:rsid w:val="003C7D1C"/>
    <w:rsid w:val="003D3FDC"/>
    <w:rsid w:val="003D452E"/>
    <w:rsid w:val="003F329A"/>
    <w:rsid w:val="00416A14"/>
    <w:rsid w:val="00430F87"/>
    <w:rsid w:val="00451BFB"/>
    <w:rsid w:val="004559B9"/>
    <w:rsid w:val="00463A93"/>
    <w:rsid w:val="00475C4C"/>
    <w:rsid w:val="00487B9C"/>
    <w:rsid w:val="004A0E02"/>
    <w:rsid w:val="004C0684"/>
    <w:rsid w:val="004E3195"/>
    <w:rsid w:val="005168D9"/>
    <w:rsid w:val="00526B73"/>
    <w:rsid w:val="0053537E"/>
    <w:rsid w:val="0054149B"/>
    <w:rsid w:val="005429E6"/>
    <w:rsid w:val="005731CF"/>
    <w:rsid w:val="005D5572"/>
    <w:rsid w:val="005D5C5A"/>
    <w:rsid w:val="005E7482"/>
    <w:rsid w:val="005F6975"/>
    <w:rsid w:val="0065235A"/>
    <w:rsid w:val="00680140"/>
    <w:rsid w:val="00690BB4"/>
    <w:rsid w:val="006C352A"/>
    <w:rsid w:val="006D23C3"/>
    <w:rsid w:val="006E5931"/>
    <w:rsid w:val="00723032"/>
    <w:rsid w:val="00735089"/>
    <w:rsid w:val="00782E49"/>
    <w:rsid w:val="007B1694"/>
    <w:rsid w:val="007D474C"/>
    <w:rsid w:val="007F0658"/>
    <w:rsid w:val="007F737A"/>
    <w:rsid w:val="00804F8D"/>
    <w:rsid w:val="008138B6"/>
    <w:rsid w:val="00813E52"/>
    <w:rsid w:val="00844D52"/>
    <w:rsid w:val="008505AA"/>
    <w:rsid w:val="00873712"/>
    <w:rsid w:val="008A6621"/>
    <w:rsid w:val="008B0C88"/>
    <w:rsid w:val="009122B1"/>
    <w:rsid w:val="00927A65"/>
    <w:rsid w:val="00935A36"/>
    <w:rsid w:val="00946BA7"/>
    <w:rsid w:val="00957728"/>
    <w:rsid w:val="00965DFE"/>
    <w:rsid w:val="009726E9"/>
    <w:rsid w:val="0097356B"/>
    <w:rsid w:val="00992EB4"/>
    <w:rsid w:val="009B1168"/>
    <w:rsid w:val="009B4DCC"/>
    <w:rsid w:val="009F2688"/>
    <w:rsid w:val="00A004B4"/>
    <w:rsid w:val="00A418D4"/>
    <w:rsid w:val="00A43260"/>
    <w:rsid w:val="00AD1550"/>
    <w:rsid w:val="00AE6B7E"/>
    <w:rsid w:val="00B17F03"/>
    <w:rsid w:val="00B3319F"/>
    <w:rsid w:val="00B40744"/>
    <w:rsid w:val="00B46073"/>
    <w:rsid w:val="00B51536"/>
    <w:rsid w:val="00B76C55"/>
    <w:rsid w:val="00B76ED5"/>
    <w:rsid w:val="00BC5B41"/>
    <w:rsid w:val="00BC6A6D"/>
    <w:rsid w:val="00BE6DE9"/>
    <w:rsid w:val="00C018F3"/>
    <w:rsid w:val="00C232AF"/>
    <w:rsid w:val="00C47B97"/>
    <w:rsid w:val="00C75438"/>
    <w:rsid w:val="00CA4751"/>
    <w:rsid w:val="00CA504F"/>
    <w:rsid w:val="00CF3E90"/>
    <w:rsid w:val="00D57F09"/>
    <w:rsid w:val="00D62C07"/>
    <w:rsid w:val="00D633B1"/>
    <w:rsid w:val="00D64895"/>
    <w:rsid w:val="00D65EDD"/>
    <w:rsid w:val="00D940BF"/>
    <w:rsid w:val="00DA2127"/>
    <w:rsid w:val="00DB2690"/>
    <w:rsid w:val="00DC43F8"/>
    <w:rsid w:val="00E0173D"/>
    <w:rsid w:val="00E065A1"/>
    <w:rsid w:val="00E43C9B"/>
    <w:rsid w:val="00E756D9"/>
    <w:rsid w:val="00E808B2"/>
    <w:rsid w:val="00EA2608"/>
    <w:rsid w:val="00EA2749"/>
    <w:rsid w:val="00EC7815"/>
    <w:rsid w:val="00F0270C"/>
    <w:rsid w:val="00F052B4"/>
    <w:rsid w:val="00F548EA"/>
    <w:rsid w:val="00F54CD0"/>
    <w:rsid w:val="00F56518"/>
    <w:rsid w:val="00F66E27"/>
    <w:rsid w:val="00F73892"/>
    <w:rsid w:val="00F83B71"/>
    <w:rsid w:val="00F845DA"/>
    <w:rsid w:val="00FA19EF"/>
    <w:rsid w:val="00FB02D0"/>
    <w:rsid w:val="00FB0F94"/>
    <w:rsid w:val="00FE41FD"/>
    <w:rsid w:val="00FE534A"/>
    <w:rsid w:val="00F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B81D4"/>
  <w15:chartTrackingRefBased/>
  <w15:docId w15:val="{81618411-1C7F-4576-A775-208A3056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AA"/>
    <w:rPr>
      <w:rFonts w:ascii="Segoe UI" w:hAnsi="Segoe UI" w:cs="Segoe UI"/>
      <w:sz w:val="18"/>
      <w:szCs w:val="18"/>
    </w:rPr>
  </w:style>
  <w:style w:type="paragraph" w:styleId="Header">
    <w:name w:val="header"/>
    <w:basedOn w:val="Normal"/>
    <w:link w:val="HeaderChar"/>
    <w:uiPriority w:val="99"/>
    <w:unhideWhenUsed/>
    <w:rsid w:val="00C23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AF"/>
  </w:style>
  <w:style w:type="paragraph" w:styleId="Footer">
    <w:name w:val="footer"/>
    <w:basedOn w:val="Normal"/>
    <w:link w:val="FooterChar"/>
    <w:uiPriority w:val="99"/>
    <w:unhideWhenUsed/>
    <w:rsid w:val="00C23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AF"/>
  </w:style>
  <w:style w:type="paragraph" w:styleId="NormalWeb">
    <w:name w:val="Normal (Web)"/>
    <w:basedOn w:val="Normal"/>
    <w:uiPriority w:val="99"/>
    <w:unhideWhenUsed/>
    <w:rsid w:val="00C232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38B6"/>
    <w:rPr>
      <w:color w:val="0563C1" w:themeColor="hyperlink"/>
      <w:u w:val="single"/>
    </w:rPr>
  </w:style>
  <w:style w:type="paragraph" w:styleId="ListParagraph">
    <w:name w:val="List Paragraph"/>
    <w:basedOn w:val="Normal"/>
    <w:uiPriority w:val="34"/>
    <w:qFormat/>
    <w:rsid w:val="00B76ED5"/>
    <w:pPr>
      <w:ind w:left="720"/>
      <w:contextualSpacing/>
    </w:pPr>
  </w:style>
  <w:style w:type="paragraph" w:customStyle="1" w:styleId="Default">
    <w:name w:val="Default"/>
    <w:rsid w:val="00946BA7"/>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0OcD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323C-5243-45F5-BCD4-C484963C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 Chubb</dc:creator>
  <cp:keywords/>
  <dc:description/>
  <cp:lastModifiedBy>Hilary S. Bateman</cp:lastModifiedBy>
  <cp:revision>3</cp:revision>
  <cp:lastPrinted>2020-01-22T14:12:00Z</cp:lastPrinted>
  <dcterms:created xsi:type="dcterms:W3CDTF">2020-11-17T15:11:00Z</dcterms:created>
  <dcterms:modified xsi:type="dcterms:W3CDTF">2020-11-17T15:51:00Z</dcterms:modified>
</cp:coreProperties>
</file>